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BA" w:rsidRPr="00A562F3" w:rsidRDefault="002342BA" w:rsidP="002342BA">
      <w:pPr>
        <w:jc w:val="center"/>
        <w:rPr>
          <w:rFonts w:ascii="方正小标宋简体" w:eastAsia="方正小标宋简体"/>
          <w:w w:val="90"/>
          <w:sz w:val="36"/>
          <w:szCs w:val="36"/>
        </w:rPr>
      </w:pPr>
      <w:r>
        <w:rPr>
          <w:rFonts w:ascii="方正小标宋简体" w:eastAsia="方正小标宋简体" w:hint="eastAsia"/>
          <w:w w:val="90"/>
          <w:sz w:val="36"/>
          <w:szCs w:val="36"/>
        </w:rPr>
        <w:t>浙江康源化工有限公司</w:t>
      </w:r>
      <w:r w:rsidRPr="00A562F3">
        <w:rPr>
          <w:rFonts w:ascii="方正小标宋简体" w:eastAsia="方正小标宋简体" w:hint="eastAsia"/>
          <w:w w:val="90"/>
          <w:sz w:val="36"/>
          <w:szCs w:val="36"/>
        </w:rPr>
        <w:t>201</w:t>
      </w:r>
      <w:r>
        <w:rPr>
          <w:rFonts w:ascii="方正小标宋简体" w:eastAsia="方正小标宋简体" w:hint="eastAsia"/>
          <w:w w:val="90"/>
          <w:sz w:val="36"/>
          <w:szCs w:val="36"/>
        </w:rPr>
        <w:t>7</w:t>
      </w:r>
      <w:r w:rsidRPr="00A562F3">
        <w:rPr>
          <w:rFonts w:ascii="方正小标宋简体" w:eastAsia="方正小标宋简体" w:hint="eastAsia"/>
          <w:w w:val="90"/>
          <w:sz w:val="36"/>
          <w:szCs w:val="36"/>
        </w:rPr>
        <w:t>年</w:t>
      </w:r>
      <w:r>
        <w:rPr>
          <w:rFonts w:ascii="方正小标宋简体" w:eastAsia="方正小标宋简体" w:hint="eastAsia"/>
          <w:w w:val="90"/>
          <w:sz w:val="36"/>
          <w:szCs w:val="36"/>
        </w:rPr>
        <w:t>人才</w:t>
      </w:r>
      <w:r w:rsidRPr="00A562F3">
        <w:rPr>
          <w:rFonts w:ascii="方正小标宋简体" w:eastAsia="方正小标宋简体" w:hint="eastAsia"/>
          <w:w w:val="90"/>
          <w:sz w:val="36"/>
          <w:szCs w:val="36"/>
        </w:rPr>
        <w:t>需求信息</w:t>
      </w:r>
    </w:p>
    <w:tbl>
      <w:tblPr>
        <w:tblW w:w="9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2"/>
        <w:gridCol w:w="877"/>
        <w:gridCol w:w="1000"/>
        <w:gridCol w:w="1015"/>
        <w:gridCol w:w="253"/>
        <w:gridCol w:w="1186"/>
        <w:gridCol w:w="1219"/>
        <w:gridCol w:w="1276"/>
        <w:gridCol w:w="1237"/>
      </w:tblGrid>
      <w:tr w:rsidR="002342BA" w:rsidRPr="0085681A" w:rsidTr="00924ED2">
        <w:trPr>
          <w:trHeight w:val="396"/>
        </w:trPr>
        <w:tc>
          <w:tcPr>
            <w:tcW w:w="1362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 w:rsidRPr="0085681A">
              <w:rPr>
                <w:rFonts w:ascii="仿宋_GB2312" w:hint="eastAsia"/>
                <w:sz w:val="24"/>
              </w:rPr>
              <w:t>单位名称</w:t>
            </w:r>
          </w:p>
        </w:tc>
        <w:tc>
          <w:tcPr>
            <w:tcW w:w="8063" w:type="dxa"/>
            <w:gridSpan w:val="8"/>
            <w:vAlign w:val="center"/>
          </w:tcPr>
          <w:p w:rsidR="002342BA" w:rsidRPr="0085681A" w:rsidRDefault="002342BA" w:rsidP="00924ED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浙江康源化工有限公司</w:t>
            </w:r>
          </w:p>
        </w:tc>
      </w:tr>
      <w:tr w:rsidR="002342BA" w:rsidRPr="0085681A" w:rsidTr="00924ED2">
        <w:trPr>
          <w:trHeight w:val="482"/>
        </w:trPr>
        <w:tc>
          <w:tcPr>
            <w:tcW w:w="1362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 w:rsidRPr="0085681A">
              <w:rPr>
                <w:rFonts w:ascii="仿宋_GB2312" w:hint="eastAsia"/>
                <w:sz w:val="24"/>
              </w:rPr>
              <w:t>地    址</w:t>
            </w:r>
          </w:p>
        </w:tc>
        <w:tc>
          <w:tcPr>
            <w:tcW w:w="2892" w:type="dxa"/>
            <w:gridSpan w:val="3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巨化厂二北路7号</w:t>
            </w:r>
          </w:p>
        </w:tc>
        <w:tc>
          <w:tcPr>
            <w:tcW w:w="1439" w:type="dxa"/>
            <w:gridSpan w:val="2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 w:rsidRPr="0085681A">
              <w:rPr>
                <w:rFonts w:ascii="仿宋_GB2312" w:hint="eastAsia"/>
                <w:sz w:val="24"/>
              </w:rPr>
              <w:t>电    话</w:t>
            </w:r>
          </w:p>
        </w:tc>
        <w:tc>
          <w:tcPr>
            <w:tcW w:w="3732" w:type="dxa"/>
            <w:gridSpan w:val="3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0570-8753850</w:t>
            </w:r>
          </w:p>
        </w:tc>
      </w:tr>
      <w:tr w:rsidR="002342BA" w:rsidRPr="0085681A" w:rsidTr="00924ED2">
        <w:trPr>
          <w:trHeight w:val="495"/>
        </w:trPr>
        <w:tc>
          <w:tcPr>
            <w:tcW w:w="1362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 w:rsidRPr="0085681A">
              <w:rPr>
                <w:rFonts w:ascii="仿宋_GB2312" w:hint="eastAsia"/>
                <w:sz w:val="24"/>
              </w:rPr>
              <w:t>联 系 人</w:t>
            </w:r>
          </w:p>
        </w:tc>
        <w:tc>
          <w:tcPr>
            <w:tcW w:w="2892" w:type="dxa"/>
            <w:gridSpan w:val="3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毛女士</w:t>
            </w:r>
          </w:p>
        </w:tc>
        <w:tc>
          <w:tcPr>
            <w:tcW w:w="1439" w:type="dxa"/>
            <w:gridSpan w:val="2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</w:t>
            </w:r>
            <w:r w:rsidRPr="0085681A">
              <w:rPr>
                <w:rFonts w:ascii="仿宋_GB2312" w:hint="eastAsia"/>
                <w:sz w:val="24"/>
              </w:rPr>
              <w:t>邮箱</w:t>
            </w:r>
          </w:p>
        </w:tc>
        <w:tc>
          <w:tcPr>
            <w:tcW w:w="3732" w:type="dxa"/>
            <w:gridSpan w:val="3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496106828@qq.com</w:t>
            </w:r>
          </w:p>
        </w:tc>
      </w:tr>
      <w:tr w:rsidR="002342BA" w:rsidRPr="0085681A" w:rsidTr="00924ED2">
        <w:trPr>
          <w:trHeight w:val="495"/>
        </w:trPr>
        <w:tc>
          <w:tcPr>
            <w:tcW w:w="1362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 w:rsidRPr="0085681A">
              <w:rPr>
                <w:rFonts w:ascii="仿宋_GB2312" w:hint="eastAsia"/>
                <w:sz w:val="24"/>
              </w:rPr>
              <w:t>手    机</w:t>
            </w:r>
          </w:p>
        </w:tc>
        <w:tc>
          <w:tcPr>
            <w:tcW w:w="2892" w:type="dxa"/>
            <w:gridSpan w:val="3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15605709875</w:t>
            </w:r>
          </w:p>
        </w:tc>
        <w:tc>
          <w:tcPr>
            <w:tcW w:w="1439" w:type="dxa"/>
            <w:gridSpan w:val="2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QQ号码</w:t>
            </w:r>
          </w:p>
        </w:tc>
        <w:tc>
          <w:tcPr>
            <w:tcW w:w="3732" w:type="dxa"/>
            <w:gridSpan w:val="3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496106828</w:t>
            </w:r>
          </w:p>
        </w:tc>
      </w:tr>
      <w:tr w:rsidR="002342BA" w:rsidRPr="0085681A" w:rsidTr="00924ED2">
        <w:trPr>
          <w:trHeight w:val="3814"/>
        </w:trPr>
        <w:tc>
          <w:tcPr>
            <w:tcW w:w="9425" w:type="dxa"/>
            <w:gridSpan w:val="9"/>
            <w:vAlign w:val="center"/>
          </w:tcPr>
          <w:p w:rsidR="002342BA" w:rsidRDefault="002342BA" w:rsidP="00924ED2">
            <w:pPr>
              <w:spacing w:line="600" w:lineRule="exact"/>
              <w:ind w:firstLineChars="200" w:firstLine="424"/>
              <w:rPr>
                <w:rFonts w:ascii="华文细黑" w:eastAsia="华文细黑" w:hAnsi="华文细黑"/>
                <w:color w:val="000000"/>
                <w:sz w:val="24"/>
                <w:szCs w:val="24"/>
              </w:rPr>
            </w:pPr>
            <w:r>
              <w:rPr>
                <w:rFonts w:ascii="华文细黑" w:eastAsia="华文细黑" w:hAnsi="华文细黑"/>
                <w:color w:val="000000"/>
                <w:sz w:val="24"/>
                <w:szCs w:val="24"/>
              </w:rPr>
              <w:t>浙江康源化工有限公司</w:t>
            </w:r>
            <w:r w:rsidRPr="002C23EA">
              <w:rPr>
                <w:rFonts w:ascii="华文细黑" w:eastAsia="华文细黑" w:hAnsi="华文细黑"/>
                <w:color w:val="000000"/>
                <w:sz w:val="24"/>
                <w:szCs w:val="24"/>
              </w:rPr>
              <w:t>，创建于2005年，位于衢州市高新技术产业园区，毗邻巨化集团公司，公司占地面积为27581平方米，总投资9600</w:t>
            </w:r>
            <w:r>
              <w:rPr>
                <w:rFonts w:ascii="华文细黑" w:eastAsia="华文细黑" w:hAnsi="华文细黑"/>
                <w:color w:val="000000"/>
                <w:sz w:val="24"/>
                <w:szCs w:val="24"/>
              </w:rPr>
              <w:t>万元</w:t>
            </w:r>
            <w:r w:rsidRPr="002C23EA">
              <w:rPr>
                <w:rFonts w:ascii="华文细黑" w:eastAsia="华文细黑" w:hAnsi="华文细黑"/>
                <w:color w:val="000000"/>
                <w:sz w:val="24"/>
                <w:szCs w:val="24"/>
              </w:rPr>
              <w:t>。公司主要从事R236新型灭火剂、R113a等产品的生产，兼营氨基酸系列产品、盐酸、磷酸和磷酸盐产品、氟制冷剂等产品。公司拥有一定的研究、开发、生产和销售能力。公司采用先进生产工艺技术，</w:t>
            </w:r>
            <w:r>
              <w:rPr>
                <w:rFonts w:ascii="华文细黑" w:eastAsia="华文细黑" w:hAnsi="华文细黑"/>
                <w:color w:val="000000"/>
                <w:sz w:val="24"/>
                <w:szCs w:val="24"/>
              </w:rPr>
              <w:t>建设高端含氟医药中间体、新型灭火剂项目。</w:t>
            </w:r>
            <w:r w:rsidRPr="002C23EA">
              <w:rPr>
                <w:rFonts w:ascii="华文细黑" w:eastAsia="华文细黑" w:hAnsi="华文细黑"/>
                <w:color w:val="000000"/>
                <w:sz w:val="24"/>
                <w:szCs w:val="24"/>
              </w:rPr>
              <w:t>预计年销售额达3</w:t>
            </w:r>
            <w:r>
              <w:rPr>
                <w:rFonts w:ascii="华文细黑" w:eastAsia="华文细黑" w:hAnsi="华文细黑"/>
                <w:color w:val="000000"/>
                <w:sz w:val="24"/>
                <w:szCs w:val="24"/>
              </w:rPr>
              <w:t>亿元以上。</w:t>
            </w:r>
            <w:r w:rsidRPr="002C23EA">
              <w:rPr>
                <w:rFonts w:ascii="华文细黑" w:eastAsia="华文细黑" w:hAnsi="华文细黑"/>
                <w:color w:val="000000"/>
                <w:sz w:val="24"/>
                <w:szCs w:val="24"/>
              </w:rPr>
              <w:t>公司具有竞争力的薪酬制度、健全的福利制度、良好的发展平台和培训机会。</w:t>
            </w:r>
          </w:p>
          <w:p w:rsidR="002342BA" w:rsidRPr="00881646" w:rsidRDefault="002342BA" w:rsidP="00924ED2">
            <w:pPr>
              <w:spacing w:line="600" w:lineRule="exact"/>
              <w:jc w:val="center"/>
              <w:rPr>
                <w:rFonts w:ascii="华文细黑" w:eastAsia="华文细黑" w:hAnsi="华文细黑"/>
                <w:b/>
                <w:color w:val="000000"/>
                <w:sz w:val="28"/>
                <w:szCs w:val="24"/>
              </w:rPr>
            </w:pPr>
            <w:r w:rsidRPr="00881646">
              <w:rPr>
                <w:rFonts w:ascii="华文细黑" w:eastAsia="华文细黑" w:hAnsi="华文细黑"/>
                <w:b/>
                <w:color w:val="000000"/>
                <w:sz w:val="28"/>
                <w:szCs w:val="24"/>
              </w:rPr>
              <w:t>热忱欢迎有识之士加盟，与浙江康源化工有限公司共同成长、发展！</w:t>
            </w:r>
          </w:p>
          <w:p w:rsidR="002342BA" w:rsidRPr="009F70CF" w:rsidRDefault="002342BA" w:rsidP="00924ED2">
            <w:pPr>
              <w:rPr>
                <w:rFonts w:ascii="仿宋_GB2312"/>
                <w:sz w:val="24"/>
              </w:rPr>
            </w:pPr>
          </w:p>
        </w:tc>
      </w:tr>
      <w:tr w:rsidR="002342BA" w:rsidRPr="0085681A" w:rsidTr="00924ED2">
        <w:trPr>
          <w:trHeight w:val="495"/>
        </w:trPr>
        <w:tc>
          <w:tcPr>
            <w:tcW w:w="1362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 w:rsidRPr="0085681A">
              <w:rPr>
                <w:rFonts w:ascii="仿宋_GB2312" w:hint="eastAsia"/>
                <w:sz w:val="24"/>
              </w:rPr>
              <w:t>岗位名称</w:t>
            </w:r>
          </w:p>
        </w:tc>
        <w:tc>
          <w:tcPr>
            <w:tcW w:w="877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 w:rsidRPr="0085681A">
              <w:rPr>
                <w:rFonts w:ascii="仿宋_GB2312" w:hint="eastAsia"/>
                <w:sz w:val="24"/>
              </w:rPr>
              <w:t>人数</w:t>
            </w:r>
          </w:p>
        </w:tc>
        <w:tc>
          <w:tcPr>
            <w:tcW w:w="1000" w:type="dxa"/>
            <w:vAlign w:val="center"/>
          </w:tcPr>
          <w:p w:rsidR="002342BA" w:rsidRPr="0085681A" w:rsidRDefault="002342BA" w:rsidP="00924ED2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 w:rsidRPr="0085681A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268" w:type="dxa"/>
            <w:gridSpan w:val="2"/>
            <w:vAlign w:val="center"/>
          </w:tcPr>
          <w:p w:rsidR="002342BA" w:rsidRPr="0085681A" w:rsidRDefault="002342BA" w:rsidP="00924ED2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 w:rsidRPr="0085681A"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186" w:type="dxa"/>
            <w:vAlign w:val="center"/>
          </w:tcPr>
          <w:p w:rsidR="002342BA" w:rsidRPr="0085681A" w:rsidRDefault="002342BA" w:rsidP="00924ED2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 w:rsidRPr="0085681A">
              <w:rPr>
                <w:rFonts w:ascii="仿宋_GB2312" w:hint="eastAsia"/>
                <w:sz w:val="24"/>
              </w:rPr>
              <w:t>年龄</w:t>
            </w:r>
          </w:p>
        </w:tc>
        <w:tc>
          <w:tcPr>
            <w:tcW w:w="1219" w:type="dxa"/>
            <w:vAlign w:val="center"/>
          </w:tcPr>
          <w:p w:rsidR="002342BA" w:rsidRPr="0085681A" w:rsidRDefault="002342BA" w:rsidP="00924ED2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 w:rsidRPr="0085681A">
              <w:rPr>
                <w:rFonts w:ascii="仿宋_GB2312" w:hint="eastAsia"/>
                <w:sz w:val="24"/>
              </w:rPr>
              <w:t>技能要求</w:t>
            </w:r>
          </w:p>
        </w:tc>
        <w:tc>
          <w:tcPr>
            <w:tcW w:w="1276" w:type="dxa"/>
            <w:vAlign w:val="center"/>
          </w:tcPr>
          <w:p w:rsidR="002342BA" w:rsidRPr="0085681A" w:rsidRDefault="002342BA" w:rsidP="00924ED2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薪酬待遇</w:t>
            </w:r>
          </w:p>
        </w:tc>
        <w:tc>
          <w:tcPr>
            <w:tcW w:w="1237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</w:tr>
      <w:tr w:rsidR="002342BA" w:rsidRPr="0085681A" w:rsidTr="00924ED2">
        <w:trPr>
          <w:trHeight w:val="1445"/>
        </w:trPr>
        <w:tc>
          <w:tcPr>
            <w:tcW w:w="1362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化工设备</w:t>
            </w:r>
          </w:p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技术员</w:t>
            </w:r>
          </w:p>
        </w:tc>
        <w:tc>
          <w:tcPr>
            <w:tcW w:w="877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000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男</w:t>
            </w:r>
          </w:p>
        </w:tc>
        <w:tc>
          <w:tcPr>
            <w:tcW w:w="1268" w:type="dxa"/>
            <w:gridSpan w:val="2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全日制大专以上</w:t>
            </w:r>
          </w:p>
        </w:tc>
        <w:tc>
          <w:tcPr>
            <w:tcW w:w="1186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25以下</w:t>
            </w:r>
          </w:p>
        </w:tc>
        <w:tc>
          <w:tcPr>
            <w:tcW w:w="1219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18"/>
                <w:szCs w:val="18"/>
              </w:rPr>
              <w:t>化工设备相关专业</w:t>
            </w:r>
          </w:p>
        </w:tc>
        <w:tc>
          <w:tcPr>
            <w:tcW w:w="1276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3000-5000</w:t>
            </w:r>
          </w:p>
        </w:tc>
        <w:tc>
          <w:tcPr>
            <w:tcW w:w="1237" w:type="dxa"/>
            <w:vAlign w:val="center"/>
          </w:tcPr>
          <w:p w:rsidR="002342BA" w:rsidRPr="0085681A" w:rsidRDefault="002342BA" w:rsidP="00924ED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储备干部</w:t>
            </w:r>
          </w:p>
        </w:tc>
      </w:tr>
      <w:tr w:rsidR="002342BA" w:rsidRPr="0085681A" w:rsidTr="00924ED2">
        <w:trPr>
          <w:trHeight w:val="495"/>
        </w:trPr>
        <w:tc>
          <w:tcPr>
            <w:tcW w:w="1362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工艺技术员</w:t>
            </w:r>
          </w:p>
        </w:tc>
        <w:tc>
          <w:tcPr>
            <w:tcW w:w="877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000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男</w:t>
            </w:r>
          </w:p>
        </w:tc>
        <w:tc>
          <w:tcPr>
            <w:tcW w:w="1268" w:type="dxa"/>
            <w:gridSpan w:val="2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全日制大专以上</w:t>
            </w:r>
          </w:p>
        </w:tc>
        <w:tc>
          <w:tcPr>
            <w:tcW w:w="1186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25以下</w:t>
            </w:r>
          </w:p>
        </w:tc>
        <w:tc>
          <w:tcPr>
            <w:tcW w:w="1219" w:type="dxa"/>
            <w:vAlign w:val="center"/>
          </w:tcPr>
          <w:p w:rsidR="002342BA" w:rsidRPr="002E55CF" w:rsidRDefault="002342BA" w:rsidP="00924ED2">
            <w:pPr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化工工艺相关专业</w:t>
            </w:r>
          </w:p>
        </w:tc>
        <w:tc>
          <w:tcPr>
            <w:tcW w:w="1276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3000-5000</w:t>
            </w:r>
          </w:p>
        </w:tc>
        <w:tc>
          <w:tcPr>
            <w:tcW w:w="1237" w:type="dxa"/>
            <w:vAlign w:val="center"/>
          </w:tcPr>
          <w:p w:rsidR="002342BA" w:rsidRPr="0085681A" w:rsidRDefault="002342BA" w:rsidP="00924ED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储备干部</w:t>
            </w:r>
          </w:p>
        </w:tc>
      </w:tr>
      <w:tr w:rsidR="002342BA" w:rsidRPr="0085681A" w:rsidTr="00924ED2">
        <w:trPr>
          <w:trHeight w:val="1214"/>
        </w:trPr>
        <w:tc>
          <w:tcPr>
            <w:tcW w:w="1362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HSE专员</w:t>
            </w:r>
          </w:p>
        </w:tc>
        <w:tc>
          <w:tcPr>
            <w:tcW w:w="877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男</w:t>
            </w:r>
          </w:p>
        </w:tc>
        <w:tc>
          <w:tcPr>
            <w:tcW w:w="1268" w:type="dxa"/>
            <w:gridSpan w:val="2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全日制大专以上</w:t>
            </w:r>
          </w:p>
        </w:tc>
        <w:tc>
          <w:tcPr>
            <w:tcW w:w="1186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25以下</w:t>
            </w:r>
          </w:p>
        </w:tc>
        <w:tc>
          <w:tcPr>
            <w:tcW w:w="1219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18"/>
                <w:szCs w:val="18"/>
              </w:rPr>
              <w:t>环境安全相关专业</w:t>
            </w:r>
          </w:p>
        </w:tc>
        <w:tc>
          <w:tcPr>
            <w:tcW w:w="1276" w:type="dxa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3000-5000</w:t>
            </w:r>
          </w:p>
        </w:tc>
        <w:tc>
          <w:tcPr>
            <w:tcW w:w="1237" w:type="dxa"/>
            <w:vAlign w:val="center"/>
          </w:tcPr>
          <w:p w:rsidR="002342BA" w:rsidRPr="0085681A" w:rsidRDefault="002342BA" w:rsidP="00924ED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储备干部</w:t>
            </w:r>
          </w:p>
        </w:tc>
      </w:tr>
      <w:tr w:rsidR="002342BA" w:rsidRPr="0085681A" w:rsidTr="00924ED2">
        <w:trPr>
          <w:trHeight w:val="859"/>
        </w:trPr>
        <w:tc>
          <w:tcPr>
            <w:tcW w:w="1362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化学检验技术员</w:t>
            </w:r>
          </w:p>
        </w:tc>
        <w:tc>
          <w:tcPr>
            <w:tcW w:w="877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000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不限</w:t>
            </w:r>
          </w:p>
        </w:tc>
        <w:tc>
          <w:tcPr>
            <w:tcW w:w="1268" w:type="dxa"/>
            <w:gridSpan w:val="2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全日制大专以上</w:t>
            </w:r>
          </w:p>
        </w:tc>
        <w:tc>
          <w:tcPr>
            <w:tcW w:w="1186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25以下</w:t>
            </w:r>
          </w:p>
        </w:tc>
        <w:tc>
          <w:tcPr>
            <w:tcW w:w="1219" w:type="dxa"/>
            <w:vAlign w:val="center"/>
          </w:tcPr>
          <w:p w:rsidR="002342BA" w:rsidRPr="00056256" w:rsidRDefault="002342BA" w:rsidP="00924ED2">
            <w:pPr>
              <w:jc w:val="center"/>
              <w:rPr>
                <w:rFonts w:ascii="仿宋_GB2312"/>
                <w:sz w:val="16"/>
              </w:rPr>
            </w:pPr>
            <w:r w:rsidRPr="00056256">
              <w:rPr>
                <w:rFonts w:ascii="仿宋_GB2312" w:hint="eastAsia"/>
                <w:sz w:val="18"/>
              </w:rPr>
              <w:t>化学与制药等相关专业</w:t>
            </w:r>
          </w:p>
        </w:tc>
        <w:tc>
          <w:tcPr>
            <w:tcW w:w="1276" w:type="dxa"/>
            <w:vAlign w:val="center"/>
          </w:tcPr>
          <w:p w:rsidR="002342BA" w:rsidRPr="00056256" w:rsidRDefault="002342BA" w:rsidP="00924ED2">
            <w:pPr>
              <w:ind w:left="424" w:hangingChars="200" w:hanging="424"/>
              <w:rPr>
                <w:rFonts w:ascii="仿宋_GB2312"/>
                <w:sz w:val="18"/>
              </w:rPr>
            </w:pPr>
            <w:r w:rsidRPr="00056256">
              <w:rPr>
                <w:rFonts w:ascii="仿宋_GB2312" w:hint="eastAsia"/>
                <w:sz w:val="24"/>
              </w:rPr>
              <w:t>3000-</w:t>
            </w:r>
            <w:r>
              <w:rPr>
                <w:rFonts w:ascii="仿宋_GB2312" w:hint="eastAsia"/>
                <w:sz w:val="24"/>
              </w:rPr>
              <w:t>4</w:t>
            </w:r>
            <w:r w:rsidRPr="00056256">
              <w:rPr>
                <w:rFonts w:ascii="仿宋_GB2312" w:hint="eastAsia"/>
                <w:sz w:val="24"/>
              </w:rPr>
              <w:t>000</w:t>
            </w:r>
          </w:p>
        </w:tc>
        <w:tc>
          <w:tcPr>
            <w:tcW w:w="1237" w:type="dxa"/>
            <w:vAlign w:val="center"/>
          </w:tcPr>
          <w:p w:rsidR="002342BA" w:rsidRDefault="002342BA" w:rsidP="00924ED2">
            <w:pPr>
              <w:rPr>
                <w:rFonts w:ascii="仿宋_GB2312"/>
                <w:sz w:val="24"/>
              </w:rPr>
            </w:pPr>
          </w:p>
          <w:p w:rsidR="002342BA" w:rsidRDefault="002342BA" w:rsidP="00924ED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储备干部</w:t>
            </w:r>
          </w:p>
          <w:p w:rsidR="002342BA" w:rsidRDefault="002342BA" w:rsidP="00924ED2">
            <w:pPr>
              <w:rPr>
                <w:rFonts w:ascii="仿宋_GB2312"/>
                <w:sz w:val="24"/>
              </w:rPr>
            </w:pPr>
          </w:p>
        </w:tc>
      </w:tr>
      <w:tr w:rsidR="002342BA" w:rsidRPr="0085681A" w:rsidTr="00924ED2">
        <w:trPr>
          <w:trHeight w:val="859"/>
        </w:trPr>
        <w:tc>
          <w:tcPr>
            <w:tcW w:w="1362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巡检操作员</w:t>
            </w:r>
          </w:p>
        </w:tc>
        <w:tc>
          <w:tcPr>
            <w:tcW w:w="877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1000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男</w:t>
            </w:r>
          </w:p>
        </w:tc>
        <w:tc>
          <w:tcPr>
            <w:tcW w:w="1268" w:type="dxa"/>
            <w:gridSpan w:val="2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全日制大专以上</w:t>
            </w:r>
          </w:p>
        </w:tc>
        <w:tc>
          <w:tcPr>
            <w:tcW w:w="1186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25以下</w:t>
            </w:r>
          </w:p>
        </w:tc>
        <w:tc>
          <w:tcPr>
            <w:tcW w:w="1219" w:type="dxa"/>
            <w:vAlign w:val="center"/>
          </w:tcPr>
          <w:p w:rsidR="002342BA" w:rsidRPr="00056256" w:rsidRDefault="002342BA" w:rsidP="00924ED2">
            <w:pPr>
              <w:jc w:val="center"/>
              <w:rPr>
                <w:rFonts w:ascii="仿宋_GB2312"/>
                <w:sz w:val="18"/>
              </w:rPr>
            </w:pPr>
            <w:r>
              <w:rPr>
                <w:rFonts w:ascii="仿宋_GB2312" w:hint="eastAsia"/>
                <w:sz w:val="18"/>
              </w:rPr>
              <w:t>化工工艺相关专业</w:t>
            </w:r>
          </w:p>
        </w:tc>
        <w:tc>
          <w:tcPr>
            <w:tcW w:w="1276" w:type="dxa"/>
            <w:vAlign w:val="center"/>
          </w:tcPr>
          <w:p w:rsidR="002342BA" w:rsidRPr="00056256" w:rsidRDefault="002342BA" w:rsidP="00924ED2">
            <w:pPr>
              <w:ind w:left="424" w:hangingChars="200" w:hanging="42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3000-3500</w:t>
            </w:r>
          </w:p>
        </w:tc>
        <w:tc>
          <w:tcPr>
            <w:tcW w:w="1237" w:type="dxa"/>
            <w:vAlign w:val="center"/>
          </w:tcPr>
          <w:p w:rsidR="002342BA" w:rsidRDefault="002342BA" w:rsidP="00924ED2">
            <w:pPr>
              <w:rPr>
                <w:rFonts w:ascii="仿宋_GB2312"/>
                <w:sz w:val="24"/>
              </w:rPr>
            </w:pPr>
          </w:p>
        </w:tc>
      </w:tr>
      <w:tr w:rsidR="002342BA" w:rsidRPr="0085681A" w:rsidTr="00924ED2">
        <w:trPr>
          <w:trHeight w:val="859"/>
        </w:trPr>
        <w:tc>
          <w:tcPr>
            <w:tcW w:w="1362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化学分析员</w:t>
            </w:r>
          </w:p>
        </w:tc>
        <w:tc>
          <w:tcPr>
            <w:tcW w:w="877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1000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不限</w:t>
            </w:r>
          </w:p>
        </w:tc>
        <w:tc>
          <w:tcPr>
            <w:tcW w:w="1268" w:type="dxa"/>
            <w:gridSpan w:val="2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全日制大专以上</w:t>
            </w:r>
          </w:p>
        </w:tc>
        <w:tc>
          <w:tcPr>
            <w:tcW w:w="1186" w:type="dxa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25以下</w:t>
            </w:r>
          </w:p>
        </w:tc>
        <w:tc>
          <w:tcPr>
            <w:tcW w:w="1219" w:type="dxa"/>
            <w:vAlign w:val="center"/>
          </w:tcPr>
          <w:p w:rsidR="002342BA" w:rsidRPr="00056256" w:rsidRDefault="002342BA" w:rsidP="00924ED2">
            <w:pPr>
              <w:jc w:val="center"/>
              <w:rPr>
                <w:rFonts w:ascii="仿宋_GB2312"/>
                <w:sz w:val="18"/>
              </w:rPr>
            </w:pPr>
            <w:r>
              <w:rPr>
                <w:rFonts w:ascii="仿宋_GB2312" w:hint="eastAsia"/>
                <w:sz w:val="18"/>
              </w:rPr>
              <w:t>化学制药等相关专业</w:t>
            </w:r>
          </w:p>
        </w:tc>
        <w:tc>
          <w:tcPr>
            <w:tcW w:w="1276" w:type="dxa"/>
            <w:vAlign w:val="center"/>
          </w:tcPr>
          <w:p w:rsidR="002342BA" w:rsidRPr="00056256" w:rsidRDefault="002342BA" w:rsidP="00924ED2">
            <w:pPr>
              <w:ind w:left="424" w:hangingChars="200" w:hanging="42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2800-3300</w:t>
            </w:r>
          </w:p>
        </w:tc>
        <w:tc>
          <w:tcPr>
            <w:tcW w:w="1237" w:type="dxa"/>
            <w:vAlign w:val="center"/>
          </w:tcPr>
          <w:p w:rsidR="002342BA" w:rsidRDefault="002342BA" w:rsidP="00924ED2">
            <w:pPr>
              <w:rPr>
                <w:rFonts w:ascii="仿宋_GB2312"/>
                <w:sz w:val="24"/>
              </w:rPr>
            </w:pPr>
          </w:p>
        </w:tc>
      </w:tr>
      <w:tr w:rsidR="002342BA" w:rsidRPr="0085681A" w:rsidTr="00924ED2">
        <w:trPr>
          <w:trHeight w:val="415"/>
        </w:trPr>
        <w:tc>
          <w:tcPr>
            <w:tcW w:w="2239" w:type="dxa"/>
            <w:gridSpan w:val="2"/>
            <w:vMerge w:val="restart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福利待遇及其他</w:t>
            </w:r>
          </w:p>
        </w:tc>
        <w:tc>
          <w:tcPr>
            <w:tcW w:w="2268" w:type="dxa"/>
            <w:gridSpan w:val="3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补贴</w:t>
            </w:r>
          </w:p>
        </w:tc>
        <w:tc>
          <w:tcPr>
            <w:tcW w:w="4918" w:type="dxa"/>
            <w:gridSpan w:val="4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餐费补贴、话费补贴、高温补贴</w:t>
            </w:r>
          </w:p>
        </w:tc>
      </w:tr>
      <w:tr w:rsidR="002342BA" w:rsidRPr="0085681A" w:rsidTr="00924ED2">
        <w:trPr>
          <w:trHeight w:val="415"/>
        </w:trPr>
        <w:tc>
          <w:tcPr>
            <w:tcW w:w="2239" w:type="dxa"/>
            <w:gridSpan w:val="2"/>
            <w:vMerge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劳动合同期限</w:t>
            </w:r>
          </w:p>
        </w:tc>
        <w:tc>
          <w:tcPr>
            <w:tcW w:w="4918" w:type="dxa"/>
            <w:gridSpan w:val="4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3年</w:t>
            </w:r>
          </w:p>
        </w:tc>
      </w:tr>
      <w:tr w:rsidR="002342BA" w:rsidRPr="0085681A" w:rsidTr="00924ED2">
        <w:trPr>
          <w:trHeight w:val="415"/>
        </w:trPr>
        <w:tc>
          <w:tcPr>
            <w:tcW w:w="2239" w:type="dxa"/>
            <w:gridSpan w:val="2"/>
            <w:vMerge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社会保险</w:t>
            </w:r>
          </w:p>
        </w:tc>
        <w:tc>
          <w:tcPr>
            <w:tcW w:w="4918" w:type="dxa"/>
            <w:gridSpan w:val="4"/>
            <w:vAlign w:val="center"/>
          </w:tcPr>
          <w:p w:rsidR="002342BA" w:rsidRPr="0085681A" w:rsidRDefault="002342BA" w:rsidP="00924ED2">
            <w:pPr>
              <w:jc w:val="center"/>
              <w:rPr>
                <w:rFonts w:ascii="仿宋_GB2312"/>
                <w:sz w:val="24"/>
              </w:rPr>
            </w:pPr>
            <w:r w:rsidRPr="00687411">
              <w:rPr>
                <w:rFonts w:ascii="仿宋_GB2312" w:hint="eastAsia"/>
                <w:sz w:val="24"/>
              </w:rPr>
              <w:t>入职即</w:t>
            </w:r>
            <w:proofErr w:type="gramStart"/>
            <w:r w:rsidRPr="00687411">
              <w:rPr>
                <w:rFonts w:ascii="仿宋_GB2312" w:hint="eastAsia"/>
                <w:sz w:val="24"/>
              </w:rPr>
              <w:t>缴纳五险</w:t>
            </w:r>
            <w:proofErr w:type="gramEnd"/>
          </w:p>
        </w:tc>
      </w:tr>
      <w:tr w:rsidR="002342BA" w:rsidRPr="0085681A" w:rsidTr="00924ED2">
        <w:trPr>
          <w:trHeight w:val="415"/>
        </w:trPr>
        <w:tc>
          <w:tcPr>
            <w:tcW w:w="2239" w:type="dxa"/>
            <w:gridSpan w:val="2"/>
            <w:vMerge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342BA" w:rsidRDefault="002342BA" w:rsidP="00924E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</w:t>
            </w:r>
          </w:p>
        </w:tc>
        <w:tc>
          <w:tcPr>
            <w:tcW w:w="4918" w:type="dxa"/>
            <w:gridSpan w:val="4"/>
            <w:vAlign w:val="center"/>
          </w:tcPr>
          <w:p w:rsidR="002342BA" w:rsidRPr="00CC3149" w:rsidRDefault="002342BA" w:rsidP="00924ED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提供工作餐、生日卡、中秋、国庆等节假日节礼，享受法定节假日相关待遇。</w:t>
            </w:r>
          </w:p>
        </w:tc>
      </w:tr>
    </w:tbl>
    <w:p w:rsidR="002342BA" w:rsidRDefault="002342BA" w:rsidP="002342BA">
      <w:pPr>
        <w:spacing w:line="240" w:lineRule="exact"/>
        <w:rPr>
          <w:rFonts w:eastAsia="仿宋"/>
        </w:rPr>
      </w:pPr>
    </w:p>
    <w:p w:rsidR="002342BA" w:rsidRDefault="002342BA" w:rsidP="002342BA">
      <w:pPr>
        <w:spacing w:line="240" w:lineRule="exact"/>
        <w:rPr>
          <w:rFonts w:eastAsia="仿宋"/>
        </w:rPr>
      </w:pPr>
    </w:p>
    <w:p w:rsidR="002342BA" w:rsidRDefault="002342BA" w:rsidP="002342BA">
      <w:pPr>
        <w:spacing w:line="20" w:lineRule="exact"/>
      </w:pPr>
    </w:p>
    <w:p w:rsidR="00590BD8" w:rsidRPr="00F75D3E" w:rsidRDefault="00590BD8"/>
    <w:sectPr w:rsidR="00590BD8" w:rsidRPr="00F75D3E" w:rsidSect="009E2B1A">
      <w:headerReference w:type="default" r:id="rId6"/>
      <w:footerReference w:type="default" r:id="rId7"/>
      <w:footerReference w:type="first" r:id="rId8"/>
      <w:pgSz w:w="11907" w:h="16840"/>
      <w:pgMar w:top="1440" w:right="1800" w:bottom="1440" w:left="1800" w:header="907" w:footer="1871" w:gutter="0"/>
      <w:cols w:space="720"/>
      <w:titlePg/>
      <w:docGrid w:type="linesAndChars" w:linePitch="435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ED" w:rsidRDefault="006932ED" w:rsidP="002342BA">
      <w:r>
        <w:separator/>
      </w:r>
    </w:p>
  </w:endnote>
  <w:endnote w:type="continuationSeparator" w:id="0">
    <w:p w:rsidR="006932ED" w:rsidRDefault="006932ED" w:rsidP="0023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42" w:rsidRDefault="00185D64">
    <w:pPr>
      <w:pStyle w:val="a4"/>
      <w:jc w:val="center"/>
    </w:pPr>
    <w:r>
      <w:fldChar w:fldCharType="begin"/>
    </w:r>
    <w:r w:rsidR="001B213F">
      <w:instrText xml:space="preserve"> PAGE   \* MERGEFORMAT </w:instrText>
    </w:r>
    <w:r>
      <w:fldChar w:fldCharType="separate"/>
    </w:r>
    <w:r w:rsidR="00F75D3E" w:rsidRPr="00F75D3E">
      <w:rPr>
        <w:noProof/>
        <w:lang w:val="zh-CN"/>
      </w:rPr>
      <w:t>2</w:t>
    </w:r>
    <w:r>
      <w:fldChar w:fldCharType="end"/>
    </w:r>
  </w:p>
  <w:p w:rsidR="00C34242" w:rsidRDefault="006932E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42" w:rsidRDefault="00185D64">
    <w:pPr>
      <w:pStyle w:val="a4"/>
      <w:jc w:val="center"/>
    </w:pPr>
    <w:r>
      <w:fldChar w:fldCharType="begin"/>
    </w:r>
    <w:r w:rsidR="001B213F">
      <w:instrText xml:space="preserve"> PAGE   \* MERGEFORMAT </w:instrText>
    </w:r>
    <w:r>
      <w:fldChar w:fldCharType="separate"/>
    </w:r>
    <w:r w:rsidR="00F75D3E" w:rsidRPr="00F75D3E">
      <w:rPr>
        <w:noProof/>
        <w:lang w:val="zh-CN"/>
      </w:rPr>
      <w:t>1</w:t>
    </w:r>
    <w:r>
      <w:fldChar w:fldCharType="end"/>
    </w:r>
  </w:p>
  <w:p w:rsidR="00C34242" w:rsidRDefault="006932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ED" w:rsidRDefault="006932ED" w:rsidP="002342BA">
      <w:r>
        <w:separator/>
      </w:r>
    </w:p>
  </w:footnote>
  <w:footnote w:type="continuationSeparator" w:id="0">
    <w:p w:rsidR="006932ED" w:rsidRDefault="006932ED" w:rsidP="00234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42" w:rsidRDefault="006932ED" w:rsidP="00E25FC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2BA"/>
    <w:rsid w:val="00185D64"/>
    <w:rsid w:val="001B213F"/>
    <w:rsid w:val="0020771F"/>
    <w:rsid w:val="002342BA"/>
    <w:rsid w:val="00590BD8"/>
    <w:rsid w:val="006932ED"/>
    <w:rsid w:val="00F7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BA"/>
    <w:pPr>
      <w:widowControl w:val="0"/>
      <w:spacing w:line="240" w:lineRule="auto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3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2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2016-12-05T02:06:00Z</dcterms:created>
  <dcterms:modified xsi:type="dcterms:W3CDTF">2016-12-05T02:07:00Z</dcterms:modified>
</cp:coreProperties>
</file>